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871" w:rsidRPr="0039086C" w:rsidRDefault="001F708B" w:rsidP="00AF3B46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39086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№</w:t>
      </w:r>
      <w:r w:rsidR="006462A4" w:rsidRPr="0039086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3</w:t>
      </w:r>
    </w:p>
    <w:bookmarkStart w:id="0" w:name="sub_75069804"/>
    <w:p w:rsidR="00116871" w:rsidRPr="0039086C" w:rsidRDefault="000346BD" w:rsidP="00AF3B46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39086C">
        <w:rPr>
          <w:rFonts w:ascii="Times New Roman" w:hAnsi="Times New Roman" w:cs="Times New Roman"/>
          <w:sz w:val="28"/>
          <w:szCs w:val="28"/>
        </w:rPr>
        <w:fldChar w:fldCharType="begin"/>
      </w:r>
      <w:r w:rsidR="00116871" w:rsidRPr="0039086C">
        <w:rPr>
          <w:rFonts w:ascii="Times New Roman" w:hAnsi="Times New Roman" w:cs="Times New Roman"/>
          <w:sz w:val="28"/>
          <w:szCs w:val="28"/>
        </w:rPr>
        <w:instrText>HYPERLINK \l "sub_100"</w:instrText>
      </w:r>
      <w:r w:rsidRPr="0039086C">
        <w:rPr>
          <w:rFonts w:ascii="Times New Roman" w:hAnsi="Times New Roman" w:cs="Times New Roman"/>
          <w:sz w:val="28"/>
          <w:szCs w:val="28"/>
        </w:rPr>
        <w:fldChar w:fldCharType="separate"/>
      </w:r>
      <w:r w:rsidR="00116871" w:rsidRPr="0039086C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муниципальной программе</w:t>
      </w:r>
      <w:r w:rsidRPr="0039086C">
        <w:rPr>
          <w:rFonts w:ascii="Times New Roman" w:hAnsi="Times New Roman" w:cs="Times New Roman"/>
          <w:sz w:val="28"/>
          <w:szCs w:val="28"/>
        </w:rPr>
        <w:fldChar w:fldCharType="end"/>
      </w:r>
      <w:r w:rsidR="00116871" w:rsidRPr="0039086C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116871" w:rsidRPr="0039086C" w:rsidRDefault="00116871" w:rsidP="00AF3B46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39086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сельского поселения</w:t>
      </w:r>
    </w:p>
    <w:p w:rsidR="00116871" w:rsidRPr="0039086C" w:rsidRDefault="00116871" w:rsidP="00AF3B46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39086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</w:p>
    <w:p w:rsidR="00116871" w:rsidRPr="0039086C" w:rsidRDefault="001F708B" w:rsidP="00AF3B46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39086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116871" w:rsidRPr="0039086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Социально-экономическое</w:t>
      </w:r>
    </w:p>
    <w:p w:rsidR="00116871" w:rsidRPr="0039086C" w:rsidRDefault="00116871" w:rsidP="00AF3B46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39086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 территориальное развитие</w:t>
      </w:r>
    </w:p>
    <w:p w:rsidR="006E1D74" w:rsidRPr="0039086C" w:rsidRDefault="006E1D74" w:rsidP="00AF3B46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39086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сельского поселения </w:t>
      </w:r>
    </w:p>
    <w:p w:rsidR="00116871" w:rsidRPr="0039086C" w:rsidRDefault="00AF3B46" w:rsidP="00AF3B46">
      <w:pPr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  <w:r w:rsidR="001F708B" w:rsidRPr="0039086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684DE1" w:rsidRDefault="00684DE1" w:rsidP="0039086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F3B46" w:rsidRPr="006E1D74" w:rsidRDefault="00AF3B46" w:rsidP="0039086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F3B46" w:rsidRPr="00AF3B46" w:rsidRDefault="00116871" w:rsidP="00AF3B46">
      <w:pPr>
        <w:pStyle w:val="ac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B46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="008E3EC9" w:rsidRPr="00AF3B46">
        <w:rPr>
          <w:rFonts w:ascii="Times New Roman" w:hAnsi="Times New Roman" w:cs="Times New Roman"/>
          <w:b/>
          <w:sz w:val="28"/>
          <w:szCs w:val="28"/>
        </w:rPr>
        <w:t>«</w:t>
      </w:r>
      <w:r w:rsidR="001A08AB" w:rsidRPr="00AF3B46">
        <w:rPr>
          <w:rFonts w:ascii="Times New Roman" w:hAnsi="Times New Roman" w:cs="Times New Roman"/>
          <w:b/>
          <w:sz w:val="28"/>
          <w:szCs w:val="28"/>
        </w:rPr>
        <w:t>Проведение работ по форми</w:t>
      </w:r>
      <w:r w:rsidR="008E3EC9" w:rsidRPr="00AF3B46">
        <w:rPr>
          <w:rFonts w:ascii="Times New Roman" w:hAnsi="Times New Roman" w:cs="Times New Roman"/>
          <w:b/>
          <w:sz w:val="28"/>
          <w:szCs w:val="28"/>
        </w:rPr>
        <w:t>ро</w:t>
      </w:r>
      <w:r w:rsidR="001A08AB" w:rsidRPr="00AF3B46">
        <w:rPr>
          <w:rFonts w:ascii="Times New Roman" w:hAnsi="Times New Roman" w:cs="Times New Roman"/>
          <w:b/>
          <w:sz w:val="28"/>
          <w:szCs w:val="28"/>
        </w:rPr>
        <w:t>ванию и постановке на кадастровы</w:t>
      </w:r>
      <w:r w:rsidR="008E3EC9" w:rsidRPr="00AF3B46">
        <w:rPr>
          <w:rFonts w:ascii="Times New Roman" w:hAnsi="Times New Roman" w:cs="Times New Roman"/>
          <w:b/>
          <w:sz w:val="28"/>
          <w:szCs w:val="28"/>
        </w:rPr>
        <w:t>й учет земельных участков, на которых расположены многоквартирные дома в границах территории Выселковского сельского поселения Выселковского района</w:t>
      </w:r>
      <w:r w:rsidR="001A08AB" w:rsidRPr="00AF3B46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F3B46">
        <w:rPr>
          <w:rFonts w:ascii="Times New Roman" w:hAnsi="Times New Roman" w:cs="Times New Roman"/>
          <w:b/>
          <w:sz w:val="28"/>
          <w:szCs w:val="28"/>
        </w:rPr>
        <w:t>муниципальной программы Выселковского сельского поселения Выселковского района</w:t>
      </w:r>
    </w:p>
    <w:p w:rsidR="00AF3B46" w:rsidRPr="00AF3B46" w:rsidRDefault="00116871" w:rsidP="00AF3B46">
      <w:pPr>
        <w:pStyle w:val="ac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B46">
        <w:rPr>
          <w:rFonts w:ascii="Times New Roman" w:hAnsi="Times New Roman" w:cs="Times New Roman"/>
          <w:b/>
          <w:sz w:val="28"/>
          <w:szCs w:val="28"/>
        </w:rPr>
        <w:t>«Социально-экономическое и территориальное развитие</w:t>
      </w:r>
    </w:p>
    <w:p w:rsidR="00AF3B46" w:rsidRPr="00AF3B46" w:rsidRDefault="00116871" w:rsidP="00AF3B46">
      <w:pPr>
        <w:pStyle w:val="ac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B46">
        <w:rPr>
          <w:rFonts w:ascii="Times New Roman" w:hAnsi="Times New Roman" w:cs="Times New Roman"/>
          <w:b/>
          <w:sz w:val="28"/>
          <w:szCs w:val="28"/>
        </w:rPr>
        <w:t>муниципального образования Выселковское сельское поселение</w:t>
      </w:r>
    </w:p>
    <w:p w:rsidR="00116871" w:rsidRPr="00AF3B46" w:rsidRDefault="00116871" w:rsidP="00AF3B46">
      <w:pPr>
        <w:pStyle w:val="ac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B46">
        <w:rPr>
          <w:rFonts w:ascii="Times New Roman" w:hAnsi="Times New Roman" w:cs="Times New Roman"/>
          <w:b/>
          <w:sz w:val="28"/>
          <w:szCs w:val="28"/>
        </w:rPr>
        <w:t>в составе муниципального образования Выселковский район»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Default="00116871" w:rsidP="001A08AB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 xml:space="preserve">Паспорт подпрограммы </w:t>
      </w:r>
      <w:r w:rsidR="001A08AB">
        <w:rPr>
          <w:rFonts w:ascii="Times New Roman" w:hAnsi="Times New Roman" w:cs="Times New Roman"/>
          <w:color w:val="auto"/>
          <w:sz w:val="28"/>
          <w:szCs w:val="28"/>
        </w:rPr>
        <w:t>«Проведение работ по формированию и постановке на кадастровый учет земельных участков, на которых расположены многоквартирные дома в границах территории Выселковского сельского поселения Выселковского района»</w:t>
      </w:r>
    </w:p>
    <w:p w:rsidR="001A08AB" w:rsidRPr="001A08AB" w:rsidRDefault="001A08AB" w:rsidP="001A08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280"/>
        <w:gridCol w:w="6419"/>
      </w:tblGrid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A08AB" w:rsidP="00AF3B4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«Проведение работ по формированию и постановке на кадастровый учет земельных участков, на которых расположены многоквартирные дома в границах территории Выселковского сельского поселения Выселковского района»</w:t>
            </w:r>
            <w:r w:rsidR="009243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AF3B46" w:rsidRPr="00AF3B46" w:rsidRDefault="00116871" w:rsidP="00AF3B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AF3B46">
              <w:rPr>
                <w:rFonts w:ascii="Times New Roman" w:hAnsi="Times New Roman" w:cs="Times New Roman"/>
                <w:sz w:val="28"/>
                <w:szCs w:val="28"/>
              </w:rPr>
              <w:t>; заместитель главы администрации Выселковского сельского поселения Выселковского района по экономическим и социальным вопросам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39086C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39086C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39086C" w:rsidP="0039086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39086C" w:rsidRDefault="0039086C" w:rsidP="00AF3B46">
            <w:pPr>
              <w:pStyle w:val="ac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A08AB" w:rsidRPr="00694D52">
              <w:rPr>
                <w:rFonts w:ascii="Times New Roman" w:hAnsi="Times New Roman" w:cs="Times New Roman"/>
                <w:sz w:val="28"/>
                <w:szCs w:val="28"/>
              </w:rPr>
              <w:t>роведение межевания и постановка на государственный кадастровый учёт земельных участков,</w:t>
            </w:r>
            <w:r w:rsidR="00AF3B46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которых расположены многоквартирные дома в границах территории</w:t>
            </w:r>
            <w:r w:rsidR="001A08AB" w:rsidRPr="00694D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1C52" w:rsidRPr="00694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Выселковского сельского поселения Выселковского района</w:t>
            </w:r>
            <w:r w:rsidR="00AF3B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93E0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93E01" w:rsidRDefault="00A93E01" w:rsidP="0039086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93E01" w:rsidRPr="006E1D74" w:rsidRDefault="00A93E0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A93E01" w:rsidRDefault="00A93E01" w:rsidP="00694D52">
            <w:pPr>
              <w:pStyle w:val="ac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86C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9086C" w:rsidRDefault="0039086C" w:rsidP="0039086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9086C" w:rsidRPr="006E1D74" w:rsidRDefault="0039086C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39086C" w:rsidRPr="00694D52" w:rsidRDefault="0039086C" w:rsidP="0039086C">
            <w:pPr>
              <w:pStyle w:val="ac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D52">
              <w:rPr>
                <w:rFonts w:ascii="Times New Roman" w:hAnsi="Times New Roman" w:cs="Times New Roman"/>
                <w:sz w:val="28"/>
                <w:szCs w:val="28"/>
              </w:rPr>
              <w:t>Выполнение геодезических работ на местности по определению границ земельных участков, на которых расположены многоквартирные дома, включенные в муниципальную адресную программу по проведению капитального ремонта многоквартирных домов на 2015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  <w:p w:rsidR="0039086C" w:rsidRPr="00694D52" w:rsidRDefault="0039086C" w:rsidP="0039086C">
            <w:pPr>
              <w:pStyle w:val="ac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94D52">
              <w:rPr>
                <w:rFonts w:ascii="Times New Roman" w:hAnsi="Times New Roman" w:cs="Times New Roman"/>
                <w:sz w:val="28"/>
                <w:szCs w:val="28"/>
              </w:rPr>
              <w:t>роведение межевания, формирование и постановка на государственный кадастровый учет земельных участков, на которых расположены многоквартирные дома, включенные в муниципальную адресную программу по проведению капитального ремонта многоквартирных домов на 2015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  <w:p w:rsidR="0039086C" w:rsidRDefault="0039086C" w:rsidP="0039086C">
            <w:pPr>
              <w:pStyle w:val="ac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94D52">
              <w:rPr>
                <w:rFonts w:ascii="Times New Roman" w:hAnsi="Times New Roman" w:cs="Times New Roman"/>
                <w:sz w:val="28"/>
                <w:szCs w:val="28"/>
              </w:rPr>
              <w:t>акрепление права на общую долевую собственность (передача собственникам жилья многоквартирных домов) земельных участков.</w:t>
            </w:r>
          </w:p>
        </w:tc>
      </w:tr>
      <w:tr w:rsidR="0039086C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9086C" w:rsidRDefault="0039086C" w:rsidP="0039086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9086C" w:rsidRPr="006E1D74" w:rsidRDefault="0039086C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39086C" w:rsidRPr="00694D52" w:rsidRDefault="0039086C" w:rsidP="0039086C">
            <w:pPr>
              <w:pStyle w:val="ac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86C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9086C" w:rsidRDefault="0039086C" w:rsidP="0039086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9086C" w:rsidRPr="006E1D74" w:rsidRDefault="0039086C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39086C" w:rsidRDefault="0039086C" w:rsidP="0039086C">
            <w:pPr>
              <w:pStyle w:val="ac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DE1">
              <w:rPr>
                <w:rFonts w:ascii="Times New Roman" w:hAnsi="Times New Roman" w:cs="Times New Roman"/>
                <w:sz w:val="28"/>
                <w:szCs w:val="28"/>
              </w:rPr>
              <w:t>Количество земельных участков, на которых расположены многоквартирные дома, поставленных на кадастровый учет в границах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шт.;</w:t>
            </w:r>
          </w:p>
          <w:p w:rsidR="0039086C" w:rsidRPr="00694D52" w:rsidRDefault="0039086C" w:rsidP="0039086C">
            <w:pPr>
              <w:pStyle w:val="ac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84DE1">
              <w:rPr>
                <w:rFonts w:ascii="Times New Roman" w:hAnsi="Times New Roman" w:cs="Times New Roman"/>
                <w:sz w:val="28"/>
                <w:szCs w:val="28"/>
              </w:rPr>
              <w:t>оличество многоквартирных домов, обслуживающихся частной управляющей компанией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шт.</w:t>
            </w:r>
          </w:p>
        </w:tc>
      </w:tr>
      <w:tr w:rsidR="0039086C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9086C" w:rsidRDefault="0039086C" w:rsidP="0039086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9086C" w:rsidRPr="006E1D74" w:rsidRDefault="0039086C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39086C" w:rsidRPr="00694D52" w:rsidRDefault="0039086C" w:rsidP="0039086C">
            <w:pPr>
              <w:pStyle w:val="ac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39086C" w:rsidRDefault="00F836CC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9086C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116871" w:rsidRPr="0039086C">
              <w:rPr>
                <w:rFonts w:ascii="Times New Roman" w:hAnsi="Times New Roman" w:cs="Times New Roman"/>
                <w:sz w:val="28"/>
                <w:szCs w:val="28"/>
              </w:rPr>
              <w:t> год</w:t>
            </w:r>
          </w:p>
        </w:tc>
      </w:tr>
      <w:tr w:rsidR="00116871" w:rsidRPr="006E1D74" w:rsidTr="00694D52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94D52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25"/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  <w:bookmarkEnd w:id="1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4C425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</w:t>
            </w:r>
            <w:r w:rsidR="00694D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36CC"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значения составляет </w:t>
            </w:r>
            <w:r w:rsidR="004C425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836CC" w:rsidRPr="0039086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39086C">
              <w:rPr>
                <w:rFonts w:ascii="Times New Roman" w:hAnsi="Times New Roman" w:cs="Times New Roman"/>
                <w:sz w:val="28"/>
                <w:szCs w:val="28"/>
              </w:rPr>
              <w:t> тыс. рублей.</w:t>
            </w: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93E01" w:rsidRDefault="00A93E01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010"/>
    </w:p>
    <w:p w:rsidR="00116871" w:rsidRPr="006E1D74" w:rsidRDefault="0039086C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116871" w:rsidRPr="006E1D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53707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соответствующей сферы деятельности</w:t>
      </w:r>
    </w:p>
    <w:bookmarkEnd w:id="2"/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561C52" w:rsidRPr="00694D52" w:rsidRDefault="00561C52" w:rsidP="00694D52">
      <w:pPr>
        <w:pStyle w:val="ac"/>
        <w:rPr>
          <w:rFonts w:ascii="Times New Roman" w:hAnsi="Times New Roman" w:cs="Times New Roman"/>
          <w:sz w:val="28"/>
          <w:szCs w:val="28"/>
        </w:rPr>
      </w:pPr>
      <w:bookmarkStart w:id="3" w:name="sub_1020"/>
      <w:r w:rsidRPr="00694D52">
        <w:rPr>
          <w:rFonts w:ascii="Times New Roman" w:hAnsi="Times New Roman" w:cs="Times New Roman"/>
          <w:sz w:val="28"/>
          <w:szCs w:val="28"/>
        </w:rPr>
        <w:t>Согласно федеральному законодательству, на территории</w:t>
      </w:r>
      <w:r w:rsidR="00A375B1" w:rsidRPr="00694D52">
        <w:rPr>
          <w:rFonts w:ascii="Times New Roman" w:hAnsi="Times New Roman" w:cs="Times New Roman"/>
          <w:sz w:val="28"/>
          <w:szCs w:val="28"/>
        </w:rPr>
        <w:t xml:space="preserve"> Выселковского сельского поселения Выселковского района, как и по всей России</w:t>
      </w:r>
      <w:r w:rsidR="00AF3B46">
        <w:rPr>
          <w:rFonts w:ascii="Times New Roman" w:hAnsi="Times New Roman" w:cs="Times New Roman"/>
          <w:sz w:val="28"/>
          <w:szCs w:val="28"/>
        </w:rPr>
        <w:t>,</w:t>
      </w:r>
      <w:r w:rsidR="00A375B1" w:rsidRPr="00694D52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Pr="00694D52">
        <w:rPr>
          <w:rFonts w:ascii="Times New Roman" w:hAnsi="Times New Roman" w:cs="Times New Roman"/>
          <w:sz w:val="28"/>
          <w:szCs w:val="28"/>
        </w:rPr>
        <w:t xml:space="preserve">межевание земель под многоквартирными жилыми домами, которые находятся в общем пользовании собственников жилья, и которые включены в </w:t>
      </w:r>
      <w:r w:rsidRPr="00694D52">
        <w:rPr>
          <w:rFonts w:ascii="Times New Roman" w:hAnsi="Times New Roman" w:cs="Times New Roman"/>
          <w:sz w:val="28"/>
          <w:szCs w:val="28"/>
        </w:rPr>
        <w:lastRenderedPageBreak/>
        <w:t>муниципальные адресные программы по проведению капитального ремонта.</w:t>
      </w:r>
    </w:p>
    <w:p w:rsidR="00561C52" w:rsidRPr="00694D52" w:rsidRDefault="00561C52" w:rsidP="00694D52">
      <w:pPr>
        <w:pStyle w:val="ac"/>
        <w:rPr>
          <w:rFonts w:ascii="Times New Roman" w:hAnsi="Times New Roman" w:cs="Times New Roman"/>
          <w:sz w:val="28"/>
          <w:szCs w:val="28"/>
        </w:rPr>
      </w:pPr>
      <w:r w:rsidRPr="00694D52">
        <w:rPr>
          <w:rFonts w:ascii="Times New Roman" w:hAnsi="Times New Roman" w:cs="Times New Roman"/>
          <w:sz w:val="28"/>
          <w:szCs w:val="28"/>
        </w:rPr>
        <w:t>Для того чтобы закрепить права на общую долевую собственность в многоквартирных домах (земельные участки, занимаемые многоквартирными жилыми домами), необходимо организовать их межевание и постановку на кадастровый учет.</w:t>
      </w:r>
    </w:p>
    <w:p w:rsidR="00561C52" w:rsidRPr="00694D52" w:rsidRDefault="00561C52" w:rsidP="00694D52">
      <w:pPr>
        <w:pStyle w:val="ac"/>
        <w:rPr>
          <w:rFonts w:ascii="Times New Roman" w:hAnsi="Times New Roman" w:cs="Times New Roman"/>
          <w:sz w:val="28"/>
          <w:szCs w:val="28"/>
        </w:rPr>
      </w:pPr>
      <w:r w:rsidRPr="00694D52">
        <w:rPr>
          <w:rFonts w:ascii="Times New Roman" w:hAnsi="Times New Roman" w:cs="Times New Roman"/>
          <w:sz w:val="28"/>
          <w:szCs w:val="28"/>
        </w:rPr>
        <w:t xml:space="preserve">Данная работа спланирована и проводится в </w:t>
      </w:r>
      <w:r w:rsidR="00694D52">
        <w:rPr>
          <w:rFonts w:ascii="Times New Roman" w:hAnsi="Times New Roman" w:cs="Times New Roman"/>
          <w:sz w:val="28"/>
          <w:szCs w:val="28"/>
        </w:rPr>
        <w:t>Выселковском сельском поселении Выселковского района</w:t>
      </w:r>
      <w:r w:rsidRPr="00694D52">
        <w:rPr>
          <w:rFonts w:ascii="Times New Roman" w:hAnsi="Times New Roman" w:cs="Times New Roman"/>
          <w:sz w:val="28"/>
          <w:szCs w:val="28"/>
        </w:rPr>
        <w:t xml:space="preserve">. В целом, в </w:t>
      </w:r>
      <w:r w:rsidR="00694D52">
        <w:rPr>
          <w:rFonts w:ascii="Times New Roman" w:hAnsi="Times New Roman" w:cs="Times New Roman"/>
          <w:sz w:val="28"/>
          <w:szCs w:val="28"/>
        </w:rPr>
        <w:t>2015 году, планируется охватить 50 многоквартирных домов</w:t>
      </w:r>
      <w:r w:rsidRPr="00694D52">
        <w:rPr>
          <w:rFonts w:ascii="Times New Roman" w:hAnsi="Times New Roman" w:cs="Times New Roman"/>
          <w:sz w:val="28"/>
          <w:szCs w:val="28"/>
        </w:rPr>
        <w:t>.</w:t>
      </w:r>
    </w:p>
    <w:p w:rsidR="00561C52" w:rsidRPr="00694D52" w:rsidRDefault="00561C52" w:rsidP="00694D52">
      <w:pPr>
        <w:pStyle w:val="ac"/>
        <w:rPr>
          <w:rFonts w:ascii="Times New Roman" w:hAnsi="Times New Roman" w:cs="Times New Roman"/>
          <w:sz w:val="28"/>
          <w:szCs w:val="28"/>
        </w:rPr>
      </w:pPr>
      <w:r w:rsidRPr="00694D52">
        <w:rPr>
          <w:rFonts w:ascii="Times New Roman" w:hAnsi="Times New Roman" w:cs="Times New Roman"/>
          <w:sz w:val="28"/>
          <w:szCs w:val="28"/>
        </w:rPr>
        <w:t xml:space="preserve">После проведения межевания и постановки на государственный кадастровый учёт, земельный участок, на котором располагается многоквартирный дом, будет передан в долевую собственность </w:t>
      </w:r>
      <w:r w:rsidR="00694D52">
        <w:rPr>
          <w:rFonts w:ascii="Times New Roman" w:hAnsi="Times New Roman" w:cs="Times New Roman"/>
          <w:sz w:val="28"/>
          <w:szCs w:val="28"/>
        </w:rPr>
        <w:t>жильцам</w:t>
      </w:r>
      <w:r w:rsidRPr="00694D52">
        <w:rPr>
          <w:rFonts w:ascii="Times New Roman" w:hAnsi="Times New Roman" w:cs="Times New Roman"/>
          <w:sz w:val="28"/>
          <w:szCs w:val="28"/>
        </w:rPr>
        <w:t xml:space="preserve">. Площадь земельного участка, закрепленного за собственниками квартир многоквартирного дома, по решению общего собрания собственников жилья, будет включать не только площадь фундамента, но и придомовую территорию, детские и спортивные площадки, автостоянки, внутренние подъездные пути, объекты дворовой инфраструктуры. Таким образом, межевание земель даст возможность закрепить территории вокруг дома в качестве общей долевой собственности его </w:t>
      </w:r>
      <w:r w:rsidR="00694D52">
        <w:rPr>
          <w:rFonts w:ascii="Times New Roman" w:hAnsi="Times New Roman" w:cs="Times New Roman"/>
          <w:sz w:val="28"/>
          <w:szCs w:val="28"/>
        </w:rPr>
        <w:t>жильцов</w:t>
      </w:r>
      <w:r w:rsidRPr="00694D52">
        <w:rPr>
          <w:rFonts w:ascii="Times New Roman" w:hAnsi="Times New Roman" w:cs="Times New Roman"/>
          <w:sz w:val="28"/>
          <w:szCs w:val="28"/>
        </w:rPr>
        <w:t>. Только жильцы, путем общего собрания, будут решать судьбу своего двора. Никто, кроме собственников дома, не вправе будет принимать решение о строительстве другого дома, автостоянки, магазина или киоска, который будет располагаться на этой территории.</w:t>
      </w:r>
    </w:p>
    <w:p w:rsidR="00561C52" w:rsidRPr="00694D52" w:rsidRDefault="00561C52" w:rsidP="00694D52">
      <w:pPr>
        <w:pStyle w:val="ac"/>
        <w:rPr>
          <w:rFonts w:ascii="Times New Roman" w:hAnsi="Times New Roman" w:cs="Times New Roman"/>
          <w:sz w:val="28"/>
          <w:szCs w:val="28"/>
        </w:rPr>
      </w:pPr>
      <w:r w:rsidRPr="00694D52">
        <w:rPr>
          <w:rFonts w:ascii="Times New Roman" w:hAnsi="Times New Roman" w:cs="Times New Roman"/>
          <w:sz w:val="28"/>
          <w:szCs w:val="28"/>
        </w:rPr>
        <w:t>В земельный участок под многоквартирным домом и относящимся к нему объектам не будут включаться:</w:t>
      </w:r>
    </w:p>
    <w:p w:rsidR="00561C52" w:rsidRPr="00694D52" w:rsidRDefault="00561C52" w:rsidP="00694D52">
      <w:pPr>
        <w:pStyle w:val="ac"/>
        <w:rPr>
          <w:rFonts w:ascii="Times New Roman" w:hAnsi="Times New Roman" w:cs="Times New Roman"/>
          <w:sz w:val="28"/>
          <w:szCs w:val="28"/>
        </w:rPr>
      </w:pPr>
      <w:proofErr w:type="gramStart"/>
      <w:r w:rsidRPr="00694D52">
        <w:rPr>
          <w:rFonts w:ascii="Times New Roman" w:hAnsi="Times New Roman" w:cs="Times New Roman"/>
          <w:sz w:val="28"/>
          <w:szCs w:val="28"/>
        </w:rPr>
        <w:t>земельные участки общего пользования, в том числе занятые площадями, улицами, проездами, автомобильными дорогами, набережными, скверами, бульварами, закрытыми водоемами, пляжами и другими объектами;</w:t>
      </w:r>
      <w:proofErr w:type="gramEnd"/>
    </w:p>
    <w:p w:rsidR="00561C52" w:rsidRPr="00694D52" w:rsidRDefault="00561C52" w:rsidP="00694D52">
      <w:pPr>
        <w:pStyle w:val="ac"/>
        <w:rPr>
          <w:rFonts w:ascii="Times New Roman" w:hAnsi="Times New Roman" w:cs="Times New Roman"/>
          <w:sz w:val="28"/>
          <w:szCs w:val="28"/>
        </w:rPr>
      </w:pPr>
      <w:r w:rsidRPr="00694D52">
        <w:rPr>
          <w:rFonts w:ascii="Times New Roman" w:hAnsi="Times New Roman" w:cs="Times New Roman"/>
          <w:sz w:val="28"/>
          <w:szCs w:val="28"/>
        </w:rPr>
        <w:t>земельные участки, используемые для прохождения магистральных инженерных сетей в границах их охранных зон;</w:t>
      </w:r>
    </w:p>
    <w:p w:rsidR="00561C52" w:rsidRPr="00694D52" w:rsidRDefault="00561C52" w:rsidP="00694D52">
      <w:pPr>
        <w:pStyle w:val="ac"/>
        <w:rPr>
          <w:rFonts w:ascii="Times New Roman" w:hAnsi="Times New Roman" w:cs="Times New Roman"/>
          <w:sz w:val="28"/>
          <w:szCs w:val="28"/>
        </w:rPr>
      </w:pPr>
      <w:r w:rsidRPr="00694D52">
        <w:rPr>
          <w:rFonts w:ascii="Times New Roman" w:hAnsi="Times New Roman" w:cs="Times New Roman"/>
          <w:sz w:val="28"/>
          <w:szCs w:val="28"/>
        </w:rPr>
        <w:t>земельные участки, которые находятся на праве собственности или постоянного (бессрочного) пользования у физических и юридических лиц;</w:t>
      </w:r>
    </w:p>
    <w:p w:rsidR="00561C52" w:rsidRPr="00694D52" w:rsidRDefault="00561C52" w:rsidP="00694D52">
      <w:pPr>
        <w:pStyle w:val="ac"/>
        <w:rPr>
          <w:rFonts w:ascii="Times New Roman" w:hAnsi="Times New Roman" w:cs="Times New Roman"/>
          <w:sz w:val="28"/>
          <w:szCs w:val="28"/>
        </w:rPr>
      </w:pPr>
      <w:r w:rsidRPr="00694D52">
        <w:rPr>
          <w:rFonts w:ascii="Times New Roman" w:hAnsi="Times New Roman" w:cs="Times New Roman"/>
          <w:sz w:val="28"/>
          <w:szCs w:val="28"/>
        </w:rPr>
        <w:t>земельные участки, занятые инженерными сооружениями, обслуживающими более чем один многоквартирный дом;</w:t>
      </w:r>
    </w:p>
    <w:p w:rsidR="00561C52" w:rsidRPr="00694D52" w:rsidRDefault="00561C52" w:rsidP="00694D52">
      <w:pPr>
        <w:pStyle w:val="ac"/>
        <w:rPr>
          <w:rFonts w:ascii="Times New Roman" w:hAnsi="Times New Roman" w:cs="Times New Roman"/>
          <w:sz w:val="28"/>
          <w:szCs w:val="28"/>
        </w:rPr>
      </w:pPr>
      <w:r w:rsidRPr="00694D52">
        <w:rPr>
          <w:rFonts w:ascii="Times New Roman" w:hAnsi="Times New Roman" w:cs="Times New Roman"/>
          <w:sz w:val="28"/>
          <w:szCs w:val="28"/>
        </w:rPr>
        <w:t>земельные участки, определенные в качестве санитарно-защитных зон от промышленных предприятий и объектов, вредные выбросы которых представляют угрозу здоровью людей.</w:t>
      </w:r>
    </w:p>
    <w:p w:rsidR="00561C52" w:rsidRPr="00694D52" w:rsidRDefault="00561C52" w:rsidP="00694D52">
      <w:pPr>
        <w:pStyle w:val="ac"/>
        <w:rPr>
          <w:rFonts w:ascii="Times New Roman" w:hAnsi="Times New Roman" w:cs="Times New Roman"/>
          <w:sz w:val="28"/>
          <w:szCs w:val="28"/>
        </w:rPr>
      </w:pPr>
      <w:r w:rsidRPr="00694D52">
        <w:rPr>
          <w:rFonts w:ascii="Times New Roman" w:hAnsi="Times New Roman" w:cs="Times New Roman"/>
          <w:sz w:val="28"/>
          <w:szCs w:val="28"/>
        </w:rPr>
        <w:t>При продаже квартиры к новому владельцу переходит и право собственности на долю в объектах общего пользования жилого дома, а также на долю в земельном участке.</w:t>
      </w:r>
    </w:p>
    <w:p w:rsidR="00561C52" w:rsidRPr="00694D52" w:rsidRDefault="00561C52" w:rsidP="00694D52">
      <w:pPr>
        <w:pStyle w:val="ac"/>
        <w:rPr>
          <w:rFonts w:ascii="Times New Roman" w:hAnsi="Times New Roman" w:cs="Times New Roman"/>
          <w:sz w:val="28"/>
          <w:szCs w:val="28"/>
        </w:rPr>
      </w:pPr>
      <w:r w:rsidRPr="00694D52">
        <w:rPr>
          <w:rFonts w:ascii="Times New Roman" w:hAnsi="Times New Roman" w:cs="Times New Roman"/>
          <w:sz w:val="28"/>
          <w:szCs w:val="28"/>
        </w:rPr>
        <w:t xml:space="preserve">Кроме того, межевание земель под многоквартирными жилыми домами является одним из обязательных требований федерального закона «О Фонде содействия реформированию жилищно-коммунального хозяйства». Только при соблюдении этих условий субъекты Российской Федерации и муниципалитеты получают федеральную помощь для проведения капитального ремонта жилого фонда. </w:t>
      </w:r>
    </w:p>
    <w:p w:rsidR="00561C52" w:rsidRPr="00694D52" w:rsidRDefault="00561C52" w:rsidP="00694D52">
      <w:pPr>
        <w:pStyle w:val="ac"/>
        <w:rPr>
          <w:rFonts w:ascii="Times New Roman" w:hAnsi="Times New Roman" w:cs="Times New Roman"/>
          <w:sz w:val="28"/>
          <w:szCs w:val="28"/>
        </w:rPr>
      </w:pPr>
      <w:proofErr w:type="gramStart"/>
      <w:r w:rsidRPr="00694D52">
        <w:rPr>
          <w:rFonts w:ascii="Times New Roman" w:hAnsi="Times New Roman" w:cs="Times New Roman"/>
          <w:sz w:val="28"/>
          <w:szCs w:val="28"/>
        </w:rPr>
        <w:lastRenderedPageBreak/>
        <w:t>Межевание и формирование земельных участков, на которых расположены многоквартирные дома, проводится согласно ч.5 ст.16 Федерального закона «О введении в действие Жилищного кодекса Российской Федерации», с проведением государственного кадастрового учета, земельный участок, на котором расположены многоквартирный дом и иные входящие в состав такого дома объекты недвижимого имущества, переходят бесплатно в общую долевую собственность собственников помещений в многоквартирном доме.</w:t>
      </w:r>
      <w:proofErr w:type="gramEnd"/>
      <w:r w:rsidRPr="00694D52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Pr="00694D52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694D52">
        <w:rPr>
          <w:rFonts w:ascii="Times New Roman" w:hAnsi="Times New Roman" w:cs="Times New Roman"/>
          <w:sz w:val="28"/>
          <w:szCs w:val="28"/>
        </w:rPr>
        <w:t>.4 ст.16 этого же закона, формирование земельного участка, на котором расположен многоквартирный дом, осуществляется органами государственной власти или</w:t>
      </w:r>
      <w:r w:rsidRPr="00694D5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5" w:tooltip="Органы местного самоуправления" w:history="1">
        <w:r w:rsidRPr="00B066C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органами местного самоуправления</w:t>
        </w:r>
      </w:hyperlink>
      <w:r w:rsidRPr="00694D52">
        <w:rPr>
          <w:rFonts w:ascii="Times New Roman" w:hAnsi="Times New Roman" w:cs="Times New Roman"/>
          <w:sz w:val="28"/>
          <w:szCs w:val="28"/>
        </w:rPr>
        <w:t>.</w:t>
      </w:r>
    </w:p>
    <w:p w:rsidR="00561C52" w:rsidRDefault="00561C52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116871" w:rsidRPr="006E1D74" w:rsidRDefault="00753707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 Цели, задачи и целевые показатели достижения целей  и решения задач,</w:t>
      </w:r>
      <w:r w:rsidR="00116871" w:rsidRPr="006E1D74">
        <w:rPr>
          <w:rFonts w:ascii="Times New Roman" w:hAnsi="Times New Roman" w:cs="Times New Roman"/>
          <w:color w:val="auto"/>
          <w:sz w:val="28"/>
          <w:szCs w:val="28"/>
        </w:rPr>
        <w:t xml:space="preserve"> сроки и этапы реализации подпрограммы</w:t>
      </w:r>
    </w:p>
    <w:bookmarkEnd w:id="3"/>
    <w:p w:rsidR="00753707" w:rsidRDefault="00753707" w:rsidP="0092435B">
      <w:pPr>
        <w:pStyle w:val="ac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594"/>
        <w:gridCol w:w="6123"/>
        <w:gridCol w:w="1471"/>
        <w:gridCol w:w="1666"/>
      </w:tblGrid>
      <w:tr w:rsidR="00753707" w:rsidTr="00753707">
        <w:tc>
          <w:tcPr>
            <w:tcW w:w="594" w:type="dxa"/>
            <w:vMerge w:val="restart"/>
          </w:tcPr>
          <w:p w:rsidR="00753707" w:rsidRPr="00D47477" w:rsidRDefault="00753707" w:rsidP="00753707">
            <w:pPr>
              <w:pStyle w:val="ac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4747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47477">
              <w:rPr>
                <w:rFonts w:ascii="Times New Roman" w:hAnsi="Times New Roman" w:cs="Times New Roman"/>
              </w:rPr>
              <w:t>/</w:t>
            </w:r>
            <w:proofErr w:type="spellStart"/>
            <w:r w:rsidRPr="00D4747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123" w:type="dxa"/>
            <w:vMerge w:val="restart"/>
          </w:tcPr>
          <w:p w:rsidR="00753707" w:rsidRPr="00D47477" w:rsidRDefault="00753707" w:rsidP="00753707">
            <w:pPr>
              <w:pStyle w:val="ac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71" w:type="dxa"/>
            <w:vMerge w:val="restart"/>
          </w:tcPr>
          <w:p w:rsidR="00753707" w:rsidRPr="00D47477" w:rsidRDefault="00753707" w:rsidP="00753707">
            <w:pPr>
              <w:pStyle w:val="ac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666" w:type="dxa"/>
          </w:tcPr>
          <w:p w:rsidR="00753707" w:rsidRPr="00D47477" w:rsidRDefault="00753707" w:rsidP="00753707">
            <w:pPr>
              <w:pStyle w:val="ac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</w:tr>
      <w:tr w:rsidR="00753707" w:rsidTr="00753707">
        <w:tc>
          <w:tcPr>
            <w:tcW w:w="594" w:type="dxa"/>
            <w:vMerge/>
          </w:tcPr>
          <w:p w:rsidR="00753707" w:rsidRPr="00D47477" w:rsidRDefault="00753707" w:rsidP="00753707">
            <w:pPr>
              <w:pStyle w:val="ac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23" w:type="dxa"/>
            <w:vMerge/>
          </w:tcPr>
          <w:p w:rsidR="00753707" w:rsidRPr="00D47477" w:rsidRDefault="00753707" w:rsidP="00753707">
            <w:pPr>
              <w:pStyle w:val="ac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  <w:vMerge/>
          </w:tcPr>
          <w:p w:rsidR="00753707" w:rsidRPr="00D47477" w:rsidRDefault="00753707" w:rsidP="00753707">
            <w:pPr>
              <w:pStyle w:val="ac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:rsidR="00753707" w:rsidRPr="00D47477" w:rsidRDefault="00753707" w:rsidP="00753707">
            <w:pPr>
              <w:pStyle w:val="ac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2015 год</w:t>
            </w:r>
          </w:p>
        </w:tc>
      </w:tr>
      <w:tr w:rsidR="00753707" w:rsidTr="00753707">
        <w:tc>
          <w:tcPr>
            <w:tcW w:w="594" w:type="dxa"/>
          </w:tcPr>
          <w:p w:rsidR="00753707" w:rsidRPr="00D47477" w:rsidRDefault="00753707" w:rsidP="00753707">
            <w:pPr>
              <w:pStyle w:val="ac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23" w:type="dxa"/>
          </w:tcPr>
          <w:p w:rsidR="00753707" w:rsidRPr="00D47477" w:rsidRDefault="00753707" w:rsidP="00753707">
            <w:pPr>
              <w:pStyle w:val="ac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1" w:type="dxa"/>
          </w:tcPr>
          <w:p w:rsidR="00753707" w:rsidRPr="00D47477" w:rsidRDefault="00753707" w:rsidP="00753707">
            <w:pPr>
              <w:pStyle w:val="ac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66" w:type="dxa"/>
          </w:tcPr>
          <w:p w:rsidR="00753707" w:rsidRPr="00D47477" w:rsidRDefault="00753707" w:rsidP="00753707">
            <w:pPr>
              <w:pStyle w:val="ac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4</w:t>
            </w:r>
          </w:p>
        </w:tc>
      </w:tr>
      <w:tr w:rsidR="00753707" w:rsidTr="00E34B7C">
        <w:tc>
          <w:tcPr>
            <w:tcW w:w="594" w:type="dxa"/>
          </w:tcPr>
          <w:p w:rsidR="00753707" w:rsidRPr="00D47477" w:rsidRDefault="00753707" w:rsidP="009E06D4">
            <w:pPr>
              <w:pStyle w:val="ac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60" w:type="dxa"/>
            <w:gridSpan w:val="3"/>
          </w:tcPr>
          <w:p w:rsidR="00753707" w:rsidRPr="00D47477" w:rsidRDefault="00753707" w:rsidP="00D47477">
            <w:pPr>
              <w:pStyle w:val="ac"/>
              <w:numPr>
                <w:ilvl w:val="0"/>
                <w:numId w:val="2"/>
              </w:numPr>
              <w:ind w:left="115" w:firstLine="245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 xml:space="preserve">Подпрограмма «Проведение работ по формированию и постановке на кадастровый учет земельных участков, на которых расположены многоквартирные дома в границах территории Выселковского сельского поселения </w:t>
            </w:r>
            <w:r w:rsidR="00D47477">
              <w:rPr>
                <w:rFonts w:ascii="Times New Roman" w:hAnsi="Times New Roman" w:cs="Times New Roman"/>
              </w:rPr>
              <w:t>Выселковского района</w:t>
            </w:r>
            <w:r w:rsidRPr="00D47477">
              <w:rPr>
                <w:rFonts w:ascii="Times New Roman" w:hAnsi="Times New Roman" w:cs="Times New Roman"/>
              </w:rPr>
              <w:t>»</w:t>
            </w:r>
          </w:p>
        </w:tc>
      </w:tr>
      <w:tr w:rsidR="00753707" w:rsidTr="00F63CC4">
        <w:tc>
          <w:tcPr>
            <w:tcW w:w="594" w:type="dxa"/>
          </w:tcPr>
          <w:p w:rsidR="00753707" w:rsidRPr="00D47477" w:rsidRDefault="00753707" w:rsidP="009E06D4">
            <w:pPr>
              <w:pStyle w:val="ac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60" w:type="dxa"/>
            <w:gridSpan w:val="3"/>
          </w:tcPr>
          <w:p w:rsidR="00753707" w:rsidRPr="00D47477" w:rsidRDefault="00753707" w:rsidP="009E06D4">
            <w:pPr>
              <w:pStyle w:val="ac"/>
              <w:ind w:firstLine="0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 xml:space="preserve">Цель: </w:t>
            </w:r>
            <w:r w:rsidR="0092435B" w:rsidRPr="00D47477">
              <w:rPr>
                <w:rFonts w:ascii="Times New Roman" w:hAnsi="Times New Roman" w:cs="Times New Roman"/>
              </w:rPr>
              <w:t>передача земельных участков, под многоквартирными домами, с придомовыми территориями и объектами, относящимися к многоквартирным домам, в собственность жильцов многоквартирных домов.</w:t>
            </w:r>
          </w:p>
        </w:tc>
      </w:tr>
      <w:tr w:rsidR="0092435B" w:rsidTr="00802CAD">
        <w:tc>
          <w:tcPr>
            <w:tcW w:w="594" w:type="dxa"/>
          </w:tcPr>
          <w:p w:rsidR="0092435B" w:rsidRPr="00D47477" w:rsidRDefault="0092435B" w:rsidP="009E06D4">
            <w:pPr>
              <w:pStyle w:val="ac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60" w:type="dxa"/>
            <w:gridSpan w:val="3"/>
          </w:tcPr>
          <w:p w:rsidR="0092435B" w:rsidRPr="00D47477" w:rsidRDefault="0092435B" w:rsidP="0092435B">
            <w:pPr>
              <w:pStyle w:val="ac"/>
              <w:ind w:firstLine="0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Задача: выполнение геодезических работ на местности по определению границ земельных участков, на которых расположены многоквартирные дома;</w:t>
            </w:r>
          </w:p>
          <w:p w:rsidR="0092435B" w:rsidRPr="00D47477" w:rsidRDefault="0092435B" w:rsidP="0092435B">
            <w:pPr>
              <w:pStyle w:val="ac"/>
              <w:ind w:firstLine="0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проведение межевания, формирование и постановка на государственный кадастровый учет земельных участков, на которых расположены многоквартирные дома;</w:t>
            </w:r>
          </w:p>
          <w:p w:rsidR="0092435B" w:rsidRPr="00D47477" w:rsidRDefault="0092435B" w:rsidP="009E06D4">
            <w:pPr>
              <w:pStyle w:val="ac"/>
              <w:ind w:firstLine="0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закрепление права на общую долевую собственность (передача собственникам жилья многоквартирных домов) земельных участков.</w:t>
            </w:r>
          </w:p>
        </w:tc>
      </w:tr>
      <w:tr w:rsidR="00753707" w:rsidTr="00753707">
        <w:tc>
          <w:tcPr>
            <w:tcW w:w="594" w:type="dxa"/>
          </w:tcPr>
          <w:p w:rsidR="00753707" w:rsidRPr="00D47477" w:rsidRDefault="0092435B" w:rsidP="009E06D4">
            <w:pPr>
              <w:pStyle w:val="ac"/>
              <w:ind w:firstLine="0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6123" w:type="dxa"/>
          </w:tcPr>
          <w:p w:rsidR="00753707" w:rsidRPr="00D47477" w:rsidRDefault="00D47477" w:rsidP="00753707">
            <w:pPr>
              <w:pStyle w:val="ac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53707" w:rsidRPr="00D47477">
              <w:rPr>
                <w:rFonts w:ascii="Times New Roman" w:hAnsi="Times New Roman" w:cs="Times New Roman"/>
              </w:rPr>
              <w:t>оличество земельных участков, на которых расположены многоквартирные дома, поставленных на кадастровый учет в границах Выселковского сельского поселения Выселковского района</w:t>
            </w:r>
          </w:p>
        </w:tc>
        <w:tc>
          <w:tcPr>
            <w:tcW w:w="1471" w:type="dxa"/>
          </w:tcPr>
          <w:p w:rsidR="00753707" w:rsidRPr="00D47477" w:rsidRDefault="00753707" w:rsidP="00753707">
            <w:pPr>
              <w:pStyle w:val="ac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666" w:type="dxa"/>
          </w:tcPr>
          <w:p w:rsidR="00753707" w:rsidRPr="00D47477" w:rsidRDefault="00A93E01" w:rsidP="00A93E01">
            <w:pPr>
              <w:pStyle w:val="ac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5</w:t>
            </w:r>
            <w:r w:rsidR="00896AFB">
              <w:rPr>
                <w:rFonts w:ascii="Times New Roman" w:hAnsi="Times New Roman" w:cs="Times New Roman"/>
              </w:rPr>
              <w:t>2</w:t>
            </w:r>
          </w:p>
        </w:tc>
      </w:tr>
      <w:tr w:rsidR="00753707" w:rsidTr="00753707">
        <w:tc>
          <w:tcPr>
            <w:tcW w:w="594" w:type="dxa"/>
          </w:tcPr>
          <w:p w:rsidR="00753707" w:rsidRPr="00D47477" w:rsidRDefault="0092435B" w:rsidP="009E06D4">
            <w:pPr>
              <w:pStyle w:val="ac"/>
              <w:ind w:firstLine="0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6123" w:type="dxa"/>
          </w:tcPr>
          <w:p w:rsidR="00753707" w:rsidRPr="00D47477" w:rsidRDefault="00D47477" w:rsidP="009E06D4">
            <w:pPr>
              <w:pStyle w:val="ac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53707" w:rsidRPr="00D47477">
              <w:rPr>
                <w:rFonts w:ascii="Times New Roman" w:hAnsi="Times New Roman" w:cs="Times New Roman"/>
              </w:rPr>
              <w:t>оличество многоквартирных домов, обслуживающихся частной управляющей компанией</w:t>
            </w:r>
          </w:p>
        </w:tc>
        <w:tc>
          <w:tcPr>
            <w:tcW w:w="1471" w:type="dxa"/>
          </w:tcPr>
          <w:p w:rsidR="00753707" w:rsidRPr="00D47477" w:rsidRDefault="00753707" w:rsidP="00753707">
            <w:pPr>
              <w:pStyle w:val="ac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666" w:type="dxa"/>
          </w:tcPr>
          <w:p w:rsidR="00753707" w:rsidRPr="00D47477" w:rsidRDefault="00A93E01" w:rsidP="00A93E01">
            <w:pPr>
              <w:pStyle w:val="ac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41</w:t>
            </w:r>
          </w:p>
        </w:tc>
      </w:tr>
    </w:tbl>
    <w:p w:rsidR="00753707" w:rsidRPr="009E06D4" w:rsidRDefault="00753707" w:rsidP="009E06D4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  <w:u w:val="single"/>
        </w:rPr>
      </w:pPr>
      <w:r w:rsidRPr="006E1D74">
        <w:rPr>
          <w:rFonts w:ascii="Times New Roman" w:hAnsi="Times New Roman" w:cs="Times New Roman"/>
          <w:sz w:val="28"/>
          <w:szCs w:val="28"/>
        </w:rPr>
        <w:t>Срок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и реализации подпрограммы </w:t>
      </w:r>
      <w:r w:rsidR="00D47477">
        <w:rPr>
          <w:rFonts w:ascii="Times New Roman" w:hAnsi="Times New Roman" w:cs="Times New Roman"/>
          <w:sz w:val="28"/>
          <w:szCs w:val="28"/>
        </w:rPr>
        <w:t>–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 </w:t>
      </w:r>
      <w:r w:rsidR="0028092A" w:rsidRPr="00753707">
        <w:rPr>
          <w:rFonts w:ascii="Times New Roman" w:hAnsi="Times New Roman" w:cs="Times New Roman"/>
          <w:sz w:val="28"/>
          <w:szCs w:val="28"/>
        </w:rPr>
        <w:t>2015</w:t>
      </w:r>
      <w:r w:rsidR="00764AEA" w:rsidRPr="00753707">
        <w:rPr>
          <w:rFonts w:ascii="Times New Roman" w:hAnsi="Times New Roman" w:cs="Times New Roman"/>
          <w:sz w:val="28"/>
          <w:szCs w:val="28"/>
        </w:rPr>
        <w:t> год</w:t>
      </w:r>
      <w:r w:rsidRPr="00753707">
        <w:rPr>
          <w:rFonts w:ascii="Times New Roman" w:hAnsi="Times New Roman" w:cs="Times New Roman"/>
          <w:sz w:val="28"/>
          <w:szCs w:val="28"/>
        </w:rPr>
        <w:t>.</w:t>
      </w:r>
    </w:p>
    <w:p w:rsidR="00116871" w:rsidRPr="006E1D74" w:rsidRDefault="00116871" w:rsidP="00D47477">
      <w:pPr>
        <w:pStyle w:val="ac"/>
      </w:pPr>
    </w:p>
    <w:p w:rsidR="003E10CE" w:rsidRDefault="00116871" w:rsidP="00D47477">
      <w:pPr>
        <w:pStyle w:val="1"/>
        <w:numPr>
          <w:ilvl w:val="0"/>
          <w:numId w:val="2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>Перечень мероприятий подпрограммы</w:t>
      </w:r>
    </w:p>
    <w:p w:rsidR="00D47477" w:rsidRPr="00D47477" w:rsidRDefault="00D47477" w:rsidP="00D47477"/>
    <w:tbl>
      <w:tblPr>
        <w:tblStyle w:val="a9"/>
        <w:tblW w:w="0" w:type="auto"/>
        <w:tblLayout w:type="fixed"/>
        <w:tblLook w:val="04A0"/>
      </w:tblPr>
      <w:tblGrid>
        <w:gridCol w:w="540"/>
        <w:gridCol w:w="2403"/>
        <w:gridCol w:w="1560"/>
        <w:gridCol w:w="1332"/>
        <w:gridCol w:w="2171"/>
        <w:gridCol w:w="1848"/>
      </w:tblGrid>
      <w:tr w:rsidR="0092435B" w:rsidRPr="006E1D74" w:rsidTr="00D47477">
        <w:trPr>
          <w:trHeight w:val="274"/>
        </w:trPr>
        <w:tc>
          <w:tcPr>
            <w:tcW w:w="540" w:type="dxa"/>
          </w:tcPr>
          <w:p w:rsidR="0092435B" w:rsidRPr="00D47477" w:rsidRDefault="0092435B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47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474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4747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474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03" w:type="dxa"/>
          </w:tcPr>
          <w:p w:rsidR="0092435B" w:rsidRPr="00D47477" w:rsidRDefault="0092435B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47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0" w:type="dxa"/>
          </w:tcPr>
          <w:p w:rsidR="0092435B" w:rsidRPr="00D47477" w:rsidRDefault="0092435B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47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  <w:proofErr w:type="spellStart"/>
            <w:r w:rsidRPr="00D47477"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</w:p>
          <w:p w:rsidR="0092435B" w:rsidRPr="00D47477" w:rsidRDefault="0092435B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7477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1332" w:type="dxa"/>
          </w:tcPr>
          <w:p w:rsidR="0092435B" w:rsidRPr="00D47477" w:rsidRDefault="0092435B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477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тыс</w:t>
            </w:r>
            <w:proofErr w:type="gramStart"/>
            <w:r w:rsidRPr="00D474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474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2171" w:type="dxa"/>
          </w:tcPr>
          <w:p w:rsidR="0092435B" w:rsidRPr="00D47477" w:rsidRDefault="0092435B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477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подпрограммы</w:t>
            </w:r>
          </w:p>
        </w:tc>
        <w:tc>
          <w:tcPr>
            <w:tcW w:w="1848" w:type="dxa"/>
          </w:tcPr>
          <w:p w:rsidR="0092435B" w:rsidRPr="00D47477" w:rsidRDefault="0092435B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477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</w:p>
        </w:tc>
      </w:tr>
      <w:tr w:rsidR="00D47477" w:rsidRPr="006E1D74" w:rsidTr="00D47477">
        <w:trPr>
          <w:trHeight w:val="274"/>
        </w:trPr>
        <w:tc>
          <w:tcPr>
            <w:tcW w:w="540" w:type="dxa"/>
          </w:tcPr>
          <w:p w:rsidR="00D47477" w:rsidRPr="00D47477" w:rsidRDefault="00D47477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03" w:type="dxa"/>
          </w:tcPr>
          <w:p w:rsidR="00D47477" w:rsidRPr="00D47477" w:rsidRDefault="00D47477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D47477" w:rsidRPr="00D47477" w:rsidRDefault="00D47477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2" w:type="dxa"/>
          </w:tcPr>
          <w:p w:rsidR="00D47477" w:rsidRPr="00D47477" w:rsidRDefault="00D47477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71" w:type="dxa"/>
          </w:tcPr>
          <w:p w:rsidR="00D47477" w:rsidRPr="00D47477" w:rsidRDefault="00D47477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8" w:type="dxa"/>
          </w:tcPr>
          <w:p w:rsidR="00D47477" w:rsidRPr="00D47477" w:rsidRDefault="00D47477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435B" w:rsidRPr="006E1D74" w:rsidTr="00D47477">
        <w:tc>
          <w:tcPr>
            <w:tcW w:w="540" w:type="dxa"/>
          </w:tcPr>
          <w:p w:rsidR="0092435B" w:rsidRPr="00D47477" w:rsidRDefault="0092435B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4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3" w:type="dxa"/>
          </w:tcPr>
          <w:p w:rsidR="0092435B" w:rsidRPr="00D47477" w:rsidRDefault="0092435B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477">
              <w:rPr>
                <w:rFonts w:ascii="Times New Roman" w:hAnsi="Times New Roman" w:cs="Times New Roman"/>
                <w:sz w:val="24"/>
                <w:szCs w:val="24"/>
              </w:rPr>
              <w:t>Проведение работ по формированию и постановке на кадастровый учет земельных участков, на которых расположены многоквартирные дома в границах территории Выселковского сельского поселения Выселковского района</w:t>
            </w:r>
          </w:p>
        </w:tc>
        <w:tc>
          <w:tcPr>
            <w:tcW w:w="1560" w:type="dxa"/>
          </w:tcPr>
          <w:p w:rsidR="0092435B" w:rsidRPr="00D47477" w:rsidRDefault="0092435B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4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32" w:type="dxa"/>
          </w:tcPr>
          <w:p w:rsidR="0092435B" w:rsidRPr="00D47477" w:rsidRDefault="004C4254" w:rsidP="004C425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2435B" w:rsidRPr="00D474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71" w:type="dxa"/>
          </w:tcPr>
          <w:p w:rsidR="0092435B" w:rsidRPr="00D47477" w:rsidRDefault="0092435B" w:rsidP="0092435B">
            <w:pPr>
              <w:pStyle w:val="ac"/>
              <w:ind w:firstLine="0"/>
              <w:rPr>
                <w:rFonts w:ascii="Times New Roman" w:hAnsi="Times New Roman" w:cs="Times New Roman"/>
              </w:rPr>
            </w:pPr>
            <w:r w:rsidRPr="00D47477">
              <w:rPr>
                <w:rFonts w:ascii="Times New Roman" w:hAnsi="Times New Roman" w:cs="Times New Roman"/>
              </w:rPr>
              <w:t>Закрепить права на общую долевую собственность в 50 многоквартирных домах между собственниками жилья, что позволит увеличить налогооблагаемую базу Выселковского сельского поселения Выселковского района.</w:t>
            </w:r>
          </w:p>
          <w:p w:rsidR="0092435B" w:rsidRPr="00D47477" w:rsidRDefault="0092435B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2435B" w:rsidRPr="00D47477" w:rsidRDefault="0092435B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477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</w:tbl>
    <w:p w:rsidR="00A93E01" w:rsidRDefault="00A93E01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116871" w:rsidRPr="006E1D74" w:rsidRDefault="00A93E01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4. </w:t>
      </w:r>
      <w:r w:rsidR="00116871" w:rsidRPr="006E1D74">
        <w:rPr>
          <w:rFonts w:ascii="Times New Roman" w:hAnsi="Times New Roman" w:cs="Times New Roman"/>
          <w:color w:val="auto"/>
          <w:sz w:val="28"/>
          <w:szCs w:val="28"/>
        </w:rPr>
        <w:t xml:space="preserve"> Обоснование ресурсного обеспечения подпрограммы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3555E7">
      <w:pPr>
        <w:rPr>
          <w:rFonts w:ascii="Times New Roman" w:hAnsi="Times New Roman" w:cs="Times New Roman"/>
          <w:color w:val="C00000"/>
          <w:sz w:val="28"/>
          <w:szCs w:val="28"/>
        </w:rPr>
      </w:pPr>
      <w:bookmarkStart w:id="4" w:name="sub_41"/>
      <w:r w:rsidRPr="006E1D74">
        <w:rPr>
          <w:rFonts w:ascii="Times New Roman" w:hAnsi="Times New Roman" w:cs="Times New Roman"/>
          <w:sz w:val="28"/>
          <w:szCs w:val="28"/>
        </w:rPr>
        <w:t xml:space="preserve">Объем финансовых ресурсов, необходимых для реализации подпрограммы </w:t>
      </w:r>
      <w:r w:rsidR="001F708B">
        <w:rPr>
          <w:rFonts w:ascii="Times New Roman" w:hAnsi="Times New Roman" w:cs="Times New Roman"/>
          <w:sz w:val="28"/>
          <w:szCs w:val="28"/>
        </w:rPr>
        <w:t>«Проведение работ по формированию и постановке на кадастровый учет земельных участков, на которых расположены многоквартирные дома в границах территории Выселковского сельского поселения Выселковского района» за счет</w:t>
      </w:r>
      <w:r w:rsidR="003E10CE" w:rsidRPr="006E1D74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92435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3E10CE" w:rsidRPr="006E1D7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E10CE" w:rsidRPr="0092435B">
        <w:rPr>
          <w:rFonts w:ascii="Times New Roman" w:hAnsi="Times New Roman" w:cs="Times New Roman"/>
          <w:sz w:val="28"/>
          <w:szCs w:val="28"/>
        </w:rPr>
        <w:t>соста</w:t>
      </w:r>
      <w:r w:rsidR="00EC3A20">
        <w:rPr>
          <w:rFonts w:ascii="Times New Roman" w:hAnsi="Times New Roman" w:cs="Times New Roman"/>
          <w:sz w:val="28"/>
          <w:szCs w:val="28"/>
        </w:rPr>
        <w:t xml:space="preserve">вляет </w:t>
      </w:r>
      <w:r w:rsidR="004C4254">
        <w:rPr>
          <w:rFonts w:ascii="Times New Roman" w:hAnsi="Times New Roman" w:cs="Times New Roman"/>
          <w:sz w:val="28"/>
          <w:szCs w:val="28"/>
        </w:rPr>
        <w:t>15</w:t>
      </w:r>
      <w:r w:rsidR="003E10CE" w:rsidRPr="0092435B">
        <w:rPr>
          <w:rFonts w:ascii="Times New Roman" w:hAnsi="Times New Roman" w:cs="Times New Roman"/>
          <w:sz w:val="28"/>
          <w:szCs w:val="28"/>
        </w:rPr>
        <w:t>,0</w:t>
      </w:r>
      <w:r w:rsidRPr="0092435B">
        <w:rPr>
          <w:rFonts w:ascii="Times New Roman" w:hAnsi="Times New Roman" w:cs="Times New Roman"/>
          <w:sz w:val="28"/>
          <w:szCs w:val="28"/>
        </w:rPr>
        <w:t> тыс. рублей</w:t>
      </w:r>
      <w:r w:rsidR="003E10CE" w:rsidRPr="0092435B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:rsidR="00116871" w:rsidRDefault="001F708B" w:rsidP="001168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бюджета поселения, направляемые на финансирование мероприятий подпрограммы, подлежат ежегодному уточнению при принятии решения о бюджете Выселковского сельского поселения Выселковского района на соответствующий финансовый год.</w:t>
      </w:r>
    </w:p>
    <w:p w:rsidR="00B340A6" w:rsidRPr="006E1D74" w:rsidRDefault="00B340A6" w:rsidP="0092435B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1070"/>
    </w:p>
    <w:p w:rsidR="00116871" w:rsidRPr="006E1D74" w:rsidRDefault="00A93E01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116871" w:rsidRPr="006E1D74">
        <w:rPr>
          <w:rFonts w:ascii="Times New Roman" w:hAnsi="Times New Roman" w:cs="Times New Roman"/>
          <w:color w:val="auto"/>
          <w:sz w:val="28"/>
          <w:szCs w:val="28"/>
        </w:rPr>
        <w:t>. Механизм реализации подпрограммы</w:t>
      </w:r>
    </w:p>
    <w:bookmarkEnd w:id="5"/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684DE1" w:rsidRDefault="00684DE1" w:rsidP="00684DE1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подпрограммы</w:t>
      </w:r>
      <w:r w:rsidRPr="00684DE1">
        <w:rPr>
          <w:rFonts w:ascii="Times New Roman" w:hAnsi="Times New Roman" w:cs="Times New Roman"/>
          <w:sz w:val="28"/>
          <w:szCs w:val="28"/>
        </w:rPr>
        <w:t xml:space="preserve"> предусматривает проведение межевания и постановку на государственный кадастровый учёт</w:t>
      </w:r>
      <w:r w:rsidR="006226CC">
        <w:rPr>
          <w:rFonts w:ascii="Times New Roman" w:hAnsi="Times New Roman" w:cs="Times New Roman"/>
          <w:sz w:val="28"/>
          <w:szCs w:val="28"/>
        </w:rPr>
        <w:t xml:space="preserve"> в 2015 году - </w:t>
      </w:r>
      <w:r w:rsidRPr="00684DE1">
        <w:rPr>
          <w:rFonts w:ascii="Times New Roman" w:hAnsi="Times New Roman" w:cs="Times New Roman"/>
          <w:sz w:val="28"/>
          <w:szCs w:val="28"/>
        </w:rPr>
        <w:t xml:space="preserve"> </w:t>
      </w:r>
      <w:r w:rsidR="00896AFB">
        <w:rPr>
          <w:rFonts w:ascii="Times New Roman" w:hAnsi="Times New Roman" w:cs="Times New Roman"/>
          <w:sz w:val="28"/>
          <w:szCs w:val="28"/>
        </w:rPr>
        <w:t>8</w:t>
      </w:r>
      <w:r w:rsidRPr="00684DE1">
        <w:rPr>
          <w:rFonts w:ascii="Times New Roman" w:hAnsi="Times New Roman" w:cs="Times New Roman"/>
          <w:sz w:val="28"/>
          <w:szCs w:val="28"/>
        </w:rPr>
        <w:t xml:space="preserve"> многоквартирных домов. </w:t>
      </w:r>
    </w:p>
    <w:p w:rsidR="00047A3D" w:rsidRPr="006E1D74" w:rsidRDefault="00684DE1" w:rsidP="00684DE1">
      <w:pPr>
        <w:pStyle w:val="ac"/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Управление подпрограммой</w:t>
      </w:r>
      <w:r>
        <w:rPr>
          <w:rFonts w:ascii="Times New Roman" w:hAnsi="Times New Roman" w:cs="Times New Roman"/>
          <w:sz w:val="28"/>
          <w:szCs w:val="28"/>
        </w:rPr>
        <w:t xml:space="preserve"> «Проведение работ по формированию и постановке на кадастровый учет земельных участков, на которых расположены многоквартирные дома в границах территории Выселковского сельского поселения Выселковского района»</w:t>
      </w:r>
      <w:r w:rsidRPr="00684DE1">
        <w:rPr>
          <w:rFonts w:ascii="Times New Roman" w:hAnsi="Times New Roman" w:cs="Times New Roman"/>
          <w:sz w:val="28"/>
          <w:szCs w:val="28"/>
        </w:rPr>
        <w:t xml:space="preserve"> </w:t>
      </w:r>
      <w:r w:rsidRPr="006E1D74">
        <w:rPr>
          <w:rFonts w:ascii="Times New Roman" w:hAnsi="Times New Roman" w:cs="Times New Roman"/>
          <w:sz w:val="28"/>
          <w:szCs w:val="28"/>
        </w:rPr>
        <w:t xml:space="preserve">осуществляет администрация Выселковского сельского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Выселковского района. </w:t>
      </w:r>
      <w:r w:rsidRPr="00684DE1">
        <w:rPr>
          <w:rFonts w:ascii="Times New Roman" w:hAnsi="Times New Roman" w:cs="Times New Roman"/>
          <w:sz w:val="28"/>
          <w:szCs w:val="28"/>
        </w:rPr>
        <w:t xml:space="preserve">Общее руководство за исполнением программных мероприятий осуществляет </w:t>
      </w:r>
      <w:r w:rsidRPr="006226CC">
        <w:rPr>
          <w:rFonts w:ascii="Times New Roman" w:hAnsi="Times New Roman" w:cs="Times New Roman"/>
          <w:sz w:val="28"/>
          <w:szCs w:val="28"/>
        </w:rPr>
        <w:t>отдел по землеустройству и землепользованию</w:t>
      </w:r>
      <w:r w:rsidR="00A93E01" w:rsidRPr="006226CC">
        <w:rPr>
          <w:rFonts w:ascii="Times New Roman" w:hAnsi="Times New Roman" w:cs="Times New Roman"/>
          <w:sz w:val="28"/>
          <w:szCs w:val="28"/>
        </w:rPr>
        <w:t xml:space="preserve"> администрации Выселковского сельского </w:t>
      </w:r>
      <w:r w:rsidR="00A93E01" w:rsidRPr="006226CC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Выселковского района, </w:t>
      </w:r>
      <w:r w:rsidR="00047A3D" w:rsidRPr="006E1D74">
        <w:rPr>
          <w:rFonts w:ascii="Times New Roman" w:hAnsi="Times New Roman" w:cs="Times New Roman"/>
          <w:sz w:val="28"/>
          <w:szCs w:val="28"/>
        </w:rPr>
        <w:t>который: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подпрограммы возможных сроков выполнения мероприятий, предложений по объемам и источникам финансирования;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заключает соглашения с получателями субсидий в установленном законодательством порядке;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несет ответственность в пределах своей компетенции за реализацию программных мероприятий и нецелевое использование выделяемых бюджетных сре</w:t>
      </w:r>
      <w:proofErr w:type="gramStart"/>
      <w:r w:rsidRPr="006E1D74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6E1D74">
        <w:rPr>
          <w:rFonts w:ascii="Times New Roman" w:hAnsi="Times New Roman" w:cs="Times New Roman"/>
          <w:sz w:val="28"/>
          <w:szCs w:val="28"/>
        </w:rPr>
        <w:t>оответствии с законодательством Российской Федерации;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готовит информацию координатору подпрограммы для ежегодного доклада о ходе реализации подпрограммы;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ежемесячно представляет отчетность координатору подпрограммы о результатах выполнения мероприятий подпрограммы;</w:t>
      </w:r>
    </w:p>
    <w:p w:rsidR="00047A3D" w:rsidRPr="006E1D74" w:rsidRDefault="00116871" w:rsidP="00047A3D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осуществляется в соответствии с методикой.</w:t>
      </w:r>
    </w:p>
    <w:p w:rsidR="003228BE" w:rsidRDefault="00116871" w:rsidP="006E1D74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A93E01" w:rsidRDefault="00A93E01" w:rsidP="006E1D74">
      <w:pPr>
        <w:rPr>
          <w:rFonts w:ascii="Times New Roman" w:hAnsi="Times New Roman" w:cs="Times New Roman"/>
          <w:sz w:val="28"/>
          <w:szCs w:val="28"/>
        </w:rPr>
      </w:pPr>
    </w:p>
    <w:p w:rsidR="00A93E01" w:rsidRDefault="00A93E01" w:rsidP="006E1D74">
      <w:pPr>
        <w:rPr>
          <w:rFonts w:ascii="Times New Roman" w:hAnsi="Times New Roman" w:cs="Times New Roman"/>
          <w:sz w:val="28"/>
          <w:szCs w:val="28"/>
        </w:rPr>
      </w:pPr>
    </w:p>
    <w:p w:rsidR="00A93E01" w:rsidRDefault="00A93E01" w:rsidP="006E1D74">
      <w:pPr>
        <w:rPr>
          <w:rFonts w:ascii="Times New Roman" w:hAnsi="Times New Roman" w:cs="Times New Roman"/>
          <w:sz w:val="28"/>
          <w:szCs w:val="28"/>
        </w:rPr>
      </w:pPr>
    </w:p>
    <w:p w:rsidR="00053991" w:rsidRDefault="00053991" w:rsidP="000539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3549CF">
        <w:rPr>
          <w:rFonts w:ascii="Times New Roman" w:hAnsi="Times New Roman"/>
          <w:sz w:val="28"/>
          <w:szCs w:val="28"/>
        </w:rPr>
        <w:t xml:space="preserve">аместитель главы </w:t>
      </w:r>
      <w:r>
        <w:rPr>
          <w:rFonts w:ascii="Times New Roman" w:hAnsi="Times New Roman"/>
          <w:sz w:val="28"/>
          <w:szCs w:val="28"/>
        </w:rPr>
        <w:t>а</w:t>
      </w:r>
      <w:r w:rsidRPr="003549CF">
        <w:rPr>
          <w:rFonts w:ascii="Times New Roman" w:hAnsi="Times New Roman"/>
          <w:sz w:val="28"/>
          <w:szCs w:val="28"/>
        </w:rPr>
        <w:t>дминистрации</w:t>
      </w:r>
    </w:p>
    <w:p w:rsidR="00053991" w:rsidRDefault="00053991" w:rsidP="000539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053991" w:rsidRDefault="00053991" w:rsidP="000539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вопросам </w:t>
      </w:r>
    </w:p>
    <w:p w:rsidR="00053991" w:rsidRDefault="00053991" w:rsidP="000539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жилищно-коммунального хозяйства, </w:t>
      </w:r>
    </w:p>
    <w:p w:rsidR="00053991" w:rsidRDefault="00053991" w:rsidP="000539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промышленности, строительства, </w:t>
      </w:r>
    </w:p>
    <w:p w:rsidR="00053991" w:rsidRPr="001B0CF2" w:rsidRDefault="00053991" w:rsidP="00053991">
      <w:pPr>
        <w:tabs>
          <w:tab w:val="left" w:pos="8222"/>
        </w:tabs>
        <w:snapToGri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архитектуры, транспорта и связи ГО и ЧС                                   Д.В. </w:t>
      </w:r>
      <w:proofErr w:type="spellStart"/>
      <w:r>
        <w:rPr>
          <w:rFonts w:ascii="Times New Roman" w:hAnsi="Times New Roman"/>
          <w:sz w:val="28"/>
          <w:szCs w:val="28"/>
        </w:rPr>
        <w:t>Олексенко</w:t>
      </w:r>
      <w:proofErr w:type="spellEnd"/>
    </w:p>
    <w:p w:rsidR="00053991" w:rsidRPr="005B1576" w:rsidRDefault="00053991" w:rsidP="00053991">
      <w:pPr>
        <w:rPr>
          <w:rFonts w:ascii="Times New Roman" w:hAnsi="Times New Roman" w:cs="Times New Roman"/>
          <w:sz w:val="28"/>
          <w:szCs w:val="28"/>
        </w:rPr>
      </w:pPr>
    </w:p>
    <w:p w:rsidR="00A93E01" w:rsidRPr="006E1D74" w:rsidRDefault="00A93E01" w:rsidP="00053991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A93E01" w:rsidRPr="006E1D74" w:rsidSect="00A93E01">
      <w:pgSz w:w="11906" w:h="16838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3F4B"/>
    <w:multiLevelType w:val="hybridMultilevel"/>
    <w:tmpl w:val="E6609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D1DF6"/>
    <w:multiLevelType w:val="hybridMultilevel"/>
    <w:tmpl w:val="D5CCB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16871"/>
    <w:rsid w:val="000346BD"/>
    <w:rsid w:val="00047A3D"/>
    <w:rsid w:val="00053991"/>
    <w:rsid w:val="000C0BE2"/>
    <w:rsid w:val="00116871"/>
    <w:rsid w:val="001A08AB"/>
    <w:rsid w:val="001A68E6"/>
    <w:rsid w:val="001F708B"/>
    <w:rsid w:val="0028092A"/>
    <w:rsid w:val="003228BE"/>
    <w:rsid w:val="003555E7"/>
    <w:rsid w:val="0039086C"/>
    <w:rsid w:val="003E10CE"/>
    <w:rsid w:val="004C4254"/>
    <w:rsid w:val="004F3263"/>
    <w:rsid w:val="00514493"/>
    <w:rsid w:val="00561C52"/>
    <w:rsid w:val="006226CC"/>
    <w:rsid w:val="006462A4"/>
    <w:rsid w:val="00684DE1"/>
    <w:rsid w:val="00694D52"/>
    <w:rsid w:val="006E1D74"/>
    <w:rsid w:val="006E3A8A"/>
    <w:rsid w:val="00715EA7"/>
    <w:rsid w:val="00753707"/>
    <w:rsid w:val="00764AEA"/>
    <w:rsid w:val="00896AFB"/>
    <w:rsid w:val="008E3EC9"/>
    <w:rsid w:val="009146E5"/>
    <w:rsid w:val="0092435B"/>
    <w:rsid w:val="00977C6C"/>
    <w:rsid w:val="009931EC"/>
    <w:rsid w:val="009E06D4"/>
    <w:rsid w:val="009E508E"/>
    <w:rsid w:val="00A375B1"/>
    <w:rsid w:val="00A93E01"/>
    <w:rsid w:val="00AF3B46"/>
    <w:rsid w:val="00B066C2"/>
    <w:rsid w:val="00B340A6"/>
    <w:rsid w:val="00B83673"/>
    <w:rsid w:val="00CD1ADE"/>
    <w:rsid w:val="00D347FB"/>
    <w:rsid w:val="00D4288A"/>
    <w:rsid w:val="00D47477"/>
    <w:rsid w:val="00DA7D26"/>
    <w:rsid w:val="00EC3A20"/>
    <w:rsid w:val="00F10830"/>
    <w:rsid w:val="00F836CC"/>
    <w:rsid w:val="00F86B72"/>
    <w:rsid w:val="00F95BDE"/>
    <w:rsid w:val="00FA4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68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87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687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16871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16871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16871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116871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116871"/>
    <w:pPr>
      <w:ind w:firstLine="0"/>
      <w:jc w:val="left"/>
    </w:pPr>
  </w:style>
  <w:style w:type="table" w:styleId="a9">
    <w:name w:val="Table Grid"/>
    <w:basedOn w:val="a1"/>
    <w:uiPriority w:val="59"/>
    <w:rsid w:val="003E1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1A08A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561C52"/>
  </w:style>
  <w:style w:type="character" w:styleId="ab">
    <w:name w:val="Hyperlink"/>
    <w:basedOn w:val="a0"/>
    <w:uiPriority w:val="99"/>
    <w:semiHidden/>
    <w:unhideWhenUsed/>
    <w:rsid w:val="00561C52"/>
    <w:rPr>
      <w:color w:val="0000FF"/>
      <w:u w:val="single"/>
    </w:rPr>
  </w:style>
  <w:style w:type="paragraph" w:styleId="ac">
    <w:name w:val="No Spacing"/>
    <w:uiPriority w:val="1"/>
    <w:qFormat/>
    <w:rsid w:val="00694D5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andia.ru/text/category/organi_mestnogo_samoupravleni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6</Pages>
  <Words>1708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29</cp:revision>
  <cp:lastPrinted>2015-02-27T12:14:00Z</cp:lastPrinted>
  <dcterms:created xsi:type="dcterms:W3CDTF">2014-09-09T04:47:00Z</dcterms:created>
  <dcterms:modified xsi:type="dcterms:W3CDTF">2015-09-10T06:33:00Z</dcterms:modified>
</cp:coreProperties>
</file>